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1"/>
        <w:gridCol w:w="975"/>
        <w:gridCol w:w="849"/>
        <w:gridCol w:w="1822"/>
        <w:gridCol w:w="82"/>
        <w:gridCol w:w="2874"/>
        <w:gridCol w:w="354"/>
        <w:gridCol w:w="1225"/>
      </w:tblGrid>
      <w:tr w:rsidR="00542368" w:rsidRPr="003765EB" w:rsidTr="00431AED">
        <w:trPr>
          <w:jc w:val="center"/>
        </w:trPr>
        <w:tc>
          <w:tcPr>
            <w:tcW w:w="9855" w:type="dxa"/>
            <w:gridSpan w:val="8"/>
          </w:tcPr>
          <w:p w:rsidR="00542368" w:rsidRPr="003765EB" w:rsidRDefault="00542368" w:rsidP="003765EB">
            <w:pPr>
              <w:spacing w:line="204" w:lineRule="auto"/>
              <w:rPr>
                <w:bCs/>
                <w:sz w:val="24"/>
                <w:szCs w:val="24"/>
              </w:rPr>
            </w:pPr>
            <w:r w:rsidRPr="003765EB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3765EB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3765EB">
              <w:rPr>
                <w:bCs/>
                <w:sz w:val="24"/>
                <w:szCs w:val="24"/>
              </w:rPr>
              <w:t xml:space="preserve">: </w:t>
            </w:r>
            <w:r w:rsidRPr="003765EB">
              <w:rPr>
                <w:b/>
                <w:sz w:val="24"/>
                <w:szCs w:val="24"/>
                <w:lang w:val="sr-Cyrl-CS"/>
              </w:rPr>
              <w:t>ОДМ, ОБ</w:t>
            </w:r>
            <w:r w:rsidRPr="003765EB">
              <w:rPr>
                <w:b/>
                <w:sz w:val="24"/>
                <w:szCs w:val="24"/>
              </w:rPr>
              <w:t>И</w:t>
            </w:r>
          </w:p>
        </w:tc>
      </w:tr>
      <w:tr w:rsidR="00542368" w:rsidRPr="003765EB" w:rsidTr="00431AED">
        <w:trPr>
          <w:jc w:val="center"/>
        </w:trPr>
        <w:tc>
          <w:tcPr>
            <w:tcW w:w="9855" w:type="dxa"/>
            <w:gridSpan w:val="8"/>
          </w:tcPr>
          <w:p w:rsidR="00542368" w:rsidRPr="003765EB" w:rsidRDefault="00542368" w:rsidP="003765EB">
            <w:pPr>
              <w:spacing w:line="204" w:lineRule="auto"/>
              <w:rPr>
                <w:bCs/>
                <w:sz w:val="24"/>
                <w:szCs w:val="24"/>
                <w:lang w:val="sr-Cyrl-CS"/>
              </w:rPr>
            </w:pPr>
            <w:r w:rsidRPr="003765EB">
              <w:rPr>
                <w:sz w:val="24"/>
                <w:szCs w:val="24"/>
                <w:lang w:val="sr-Cyrl-CS"/>
              </w:rPr>
              <w:t xml:space="preserve">Врста </w:t>
            </w:r>
            <w:r w:rsidRPr="003765EB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3765EB">
              <w:rPr>
                <w:b/>
                <w:sz w:val="24"/>
                <w:szCs w:val="24"/>
                <w:lang w:val="ru-RU"/>
              </w:rPr>
              <w:t>Основне академске студије</w:t>
            </w:r>
          </w:p>
        </w:tc>
      </w:tr>
      <w:tr w:rsidR="00542368" w:rsidRPr="003765EB" w:rsidTr="00431AED">
        <w:trPr>
          <w:jc w:val="center"/>
        </w:trPr>
        <w:tc>
          <w:tcPr>
            <w:tcW w:w="9855" w:type="dxa"/>
            <w:gridSpan w:val="8"/>
          </w:tcPr>
          <w:p w:rsidR="00542368" w:rsidRPr="003765EB" w:rsidRDefault="00542368" w:rsidP="003765EB">
            <w:pPr>
              <w:spacing w:line="204" w:lineRule="auto"/>
              <w:rPr>
                <w:sz w:val="24"/>
                <w:szCs w:val="24"/>
              </w:rPr>
            </w:pPr>
            <w:r w:rsidRPr="003765EB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3765EB">
              <w:rPr>
                <w:b/>
                <w:bCs/>
                <w:sz w:val="24"/>
                <w:szCs w:val="24"/>
                <w:lang w:val="sr-Cyrl-CS"/>
              </w:rPr>
              <w:t xml:space="preserve"> Енглески језик 3</w:t>
            </w:r>
          </w:p>
        </w:tc>
      </w:tr>
      <w:tr w:rsidR="00542368" w:rsidRPr="003765EB" w:rsidTr="00431AED">
        <w:trPr>
          <w:jc w:val="center"/>
        </w:trPr>
        <w:tc>
          <w:tcPr>
            <w:tcW w:w="9855" w:type="dxa"/>
            <w:gridSpan w:val="8"/>
          </w:tcPr>
          <w:p w:rsidR="00542368" w:rsidRPr="003765EB" w:rsidRDefault="00542368" w:rsidP="003765EB">
            <w:pPr>
              <w:spacing w:line="204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3765EB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3765EB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3765EB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3765EB">
              <w:rPr>
                <w:sz w:val="24"/>
                <w:szCs w:val="24"/>
                <w:lang w:val="ru-RU"/>
              </w:rPr>
              <w:t>)</w:t>
            </w:r>
            <w:r w:rsidRPr="003765EB">
              <w:rPr>
                <w:b/>
                <w:bCs/>
                <w:sz w:val="24"/>
                <w:szCs w:val="24"/>
                <w:lang w:val="sr-Cyrl-CS"/>
              </w:rPr>
              <w:t>: Јелена Љ. Биљетина</w:t>
            </w:r>
          </w:p>
        </w:tc>
      </w:tr>
      <w:tr w:rsidR="00542368" w:rsidRPr="003765EB" w:rsidTr="00431AED">
        <w:trPr>
          <w:jc w:val="center"/>
        </w:trPr>
        <w:tc>
          <w:tcPr>
            <w:tcW w:w="9855" w:type="dxa"/>
            <w:gridSpan w:val="8"/>
          </w:tcPr>
          <w:p w:rsidR="00542368" w:rsidRPr="003765EB" w:rsidRDefault="00542368" w:rsidP="003765EB">
            <w:pPr>
              <w:spacing w:line="204" w:lineRule="auto"/>
              <w:rPr>
                <w:sz w:val="24"/>
                <w:szCs w:val="24"/>
              </w:rPr>
            </w:pPr>
            <w:r w:rsidRPr="003765EB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3765EB">
              <w:rPr>
                <w:b/>
                <w:bCs/>
                <w:sz w:val="24"/>
                <w:szCs w:val="24"/>
                <w:lang w:val="sr-Cyrl-CS"/>
              </w:rPr>
              <w:t>Обавезни</w:t>
            </w:r>
          </w:p>
        </w:tc>
      </w:tr>
      <w:tr w:rsidR="00542368" w:rsidRPr="003765EB" w:rsidTr="00431AED">
        <w:trPr>
          <w:jc w:val="center"/>
        </w:trPr>
        <w:tc>
          <w:tcPr>
            <w:tcW w:w="9855" w:type="dxa"/>
            <w:gridSpan w:val="8"/>
          </w:tcPr>
          <w:p w:rsidR="00542368" w:rsidRPr="003765EB" w:rsidRDefault="00542368" w:rsidP="003765EB">
            <w:pPr>
              <w:spacing w:line="204" w:lineRule="auto"/>
              <w:rPr>
                <w:sz w:val="24"/>
                <w:szCs w:val="24"/>
              </w:rPr>
            </w:pPr>
            <w:r w:rsidRPr="003765EB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3765EB">
              <w:rPr>
                <w:bCs/>
                <w:sz w:val="24"/>
                <w:szCs w:val="24"/>
              </w:rPr>
              <w:t>:</w:t>
            </w:r>
            <w:r w:rsidRPr="003765EB">
              <w:rPr>
                <w:b/>
                <w:bCs/>
                <w:sz w:val="24"/>
                <w:szCs w:val="24"/>
              </w:rPr>
              <w:t xml:space="preserve"> 4</w:t>
            </w:r>
          </w:p>
        </w:tc>
      </w:tr>
      <w:tr w:rsidR="00542368" w:rsidRPr="003765EB" w:rsidTr="00431AED">
        <w:trPr>
          <w:jc w:val="center"/>
        </w:trPr>
        <w:tc>
          <w:tcPr>
            <w:tcW w:w="9855" w:type="dxa"/>
            <w:gridSpan w:val="8"/>
          </w:tcPr>
          <w:p w:rsidR="00542368" w:rsidRPr="003765EB" w:rsidRDefault="00542368" w:rsidP="003765EB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3765EB">
              <w:rPr>
                <w:bCs/>
                <w:sz w:val="24"/>
                <w:szCs w:val="24"/>
                <w:lang w:val="sr-Cyrl-CS"/>
              </w:rPr>
              <w:t>Услов</w:t>
            </w:r>
            <w:r w:rsidRPr="003765EB">
              <w:rPr>
                <w:bCs/>
                <w:sz w:val="24"/>
                <w:szCs w:val="24"/>
              </w:rPr>
              <w:t xml:space="preserve">: </w:t>
            </w:r>
            <w:r w:rsidRPr="003765EB">
              <w:rPr>
                <w:bCs/>
                <w:sz w:val="24"/>
                <w:szCs w:val="24"/>
                <w:lang w:val="sr-Cyrl-CS"/>
              </w:rPr>
              <w:t xml:space="preserve">Положен </w:t>
            </w:r>
            <w:r w:rsidRPr="003765EB">
              <w:rPr>
                <w:bCs/>
                <w:sz w:val="24"/>
                <w:szCs w:val="24"/>
              </w:rPr>
              <w:t>E</w:t>
            </w:r>
            <w:r w:rsidRPr="003765EB">
              <w:rPr>
                <w:bCs/>
                <w:sz w:val="24"/>
                <w:szCs w:val="24"/>
                <w:lang w:val="sr-Cyrl-CS"/>
              </w:rPr>
              <w:t>нглески језик 2</w:t>
            </w:r>
          </w:p>
        </w:tc>
      </w:tr>
      <w:tr w:rsidR="00542368" w:rsidRPr="003765EB" w:rsidTr="00431AED">
        <w:trPr>
          <w:jc w:val="center"/>
        </w:trPr>
        <w:tc>
          <w:tcPr>
            <w:tcW w:w="9855" w:type="dxa"/>
            <w:gridSpan w:val="8"/>
          </w:tcPr>
          <w:p w:rsidR="00542368" w:rsidRPr="003765EB" w:rsidRDefault="00542368" w:rsidP="003765EB">
            <w:pPr>
              <w:spacing w:line="204" w:lineRule="auto"/>
              <w:rPr>
                <w:b/>
                <w:bCs/>
                <w:sz w:val="24"/>
                <w:szCs w:val="24"/>
              </w:rPr>
            </w:pPr>
            <w:r w:rsidRPr="003765EB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Pr="003765EB">
              <w:rPr>
                <w:b/>
                <w:bCs/>
                <w:sz w:val="24"/>
                <w:szCs w:val="24"/>
              </w:rPr>
              <w:t>:</w:t>
            </w:r>
            <w:r w:rsidR="003765EB" w:rsidRPr="003765EB">
              <w:rPr>
                <w:b/>
                <w:bCs/>
                <w:sz w:val="24"/>
                <w:szCs w:val="24"/>
              </w:rPr>
              <w:t xml:space="preserve"> </w:t>
            </w:r>
            <w:r w:rsidRPr="003765EB">
              <w:rPr>
                <w:bCs/>
                <w:sz w:val="24"/>
                <w:szCs w:val="24"/>
                <w:lang w:val="sr-Cyrl-CS"/>
              </w:rPr>
              <w:t>Циљ је да се студенти оспособе да на познату тему могу самостално да се изражавају како усмено тако и писмено; да у оквиру познате теме разумеју непознати текст; да овладају употребом дво и једнојезичних речника и основним вокабуларом стручног језика из области својих студија, односно да стекну језичке компетенције на Б1/2 нивоу</w:t>
            </w:r>
            <w:r w:rsidRPr="003765EB">
              <w:rPr>
                <w:bCs/>
                <w:i/>
                <w:sz w:val="24"/>
                <w:szCs w:val="24"/>
                <w:lang w:val="sr-Cyrl-CS"/>
              </w:rPr>
              <w:t xml:space="preserve"> Заједничког европског оквира компетенција за језике</w:t>
            </w:r>
            <w:r w:rsidRPr="003765EB">
              <w:rPr>
                <w:bCs/>
                <w:sz w:val="24"/>
                <w:szCs w:val="24"/>
                <w:lang w:val="sr-Cyrl-CS"/>
              </w:rPr>
              <w:t>.</w:t>
            </w:r>
          </w:p>
        </w:tc>
      </w:tr>
      <w:tr w:rsidR="00542368" w:rsidRPr="003765EB" w:rsidTr="00431AED">
        <w:trPr>
          <w:jc w:val="center"/>
        </w:trPr>
        <w:tc>
          <w:tcPr>
            <w:tcW w:w="9855" w:type="dxa"/>
            <w:gridSpan w:val="8"/>
          </w:tcPr>
          <w:p w:rsidR="00542368" w:rsidRPr="003765EB" w:rsidRDefault="00542368" w:rsidP="003765EB">
            <w:pPr>
              <w:spacing w:line="204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3765EB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Pr="003765EB">
              <w:rPr>
                <w:b/>
                <w:bCs/>
                <w:sz w:val="24"/>
                <w:szCs w:val="24"/>
              </w:rPr>
              <w:t>:</w:t>
            </w:r>
            <w:r w:rsidRPr="003765EB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3765EB">
              <w:rPr>
                <w:sz w:val="24"/>
                <w:szCs w:val="24"/>
              </w:rPr>
              <w:t>O</w:t>
            </w:r>
            <w:r w:rsidRPr="003765EB">
              <w:rPr>
                <w:sz w:val="24"/>
                <w:szCs w:val="24"/>
                <w:lang w:val="sr-Cyrl-CS"/>
              </w:rPr>
              <w:t>д студената се очекује да потпуно разумеју исказе пренесене јасним стандардним језиком о познатим општим и темама струке</w:t>
            </w:r>
            <w:r w:rsidRPr="003765EB">
              <w:rPr>
                <w:sz w:val="24"/>
                <w:szCs w:val="24"/>
              </w:rPr>
              <w:t xml:space="preserve"> (</w:t>
            </w:r>
            <w:r w:rsidRPr="003765EB">
              <w:rPr>
                <w:sz w:val="24"/>
                <w:szCs w:val="24"/>
                <w:lang w:val="sr-Cyrl-CS"/>
              </w:rPr>
              <w:t>посао, школа, медији, компјутер, нове технологије итд.)</w:t>
            </w:r>
            <w:r w:rsidRPr="003765EB">
              <w:rPr>
                <w:sz w:val="24"/>
                <w:szCs w:val="24"/>
              </w:rPr>
              <w:t xml:space="preserve">. </w:t>
            </w:r>
            <w:r w:rsidRPr="003765EB">
              <w:rPr>
                <w:sz w:val="24"/>
                <w:szCs w:val="24"/>
                <w:lang w:val="sr-Cyrl-CS"/>
              </w:rPr>
              <w:t>Очекује се да се сналазе у основним говорним ситуацијама где се говори страним језиком, да на задату тему могу течно и тачно исказати, односно написати краћи, повезан и смисаони текст, да опишу догађаје, жеље, надања и слично, те да износе своја мишљења, објашњења, ставове и планове у вези са познатом тематиком.</w:t>
            </w:r>
          </w:p>
        </w:tc>
      </w:tr>
      <w:tr w:rsidR="00542368" w:rsidRPr="003765EB" w:rsidTr="00431AED">
        <w:trPr>
          <w:jc w:val="center"/>
        </w:trPr>
        <w:tc>
          <w:tcPr>
            <w:tcW w:w="9855" w:type="dxa"/>
            <w:gridSpan w:val="8"/>
          </w:tcPr>
          <w:p w:rsidR="003765EB" w:rsidRPr="003765EB" w:rsidRDefault="00542368" w:rsidP="003765EB">
            <w:pPr>
              <w:spacing w:line="204" w:lineRule="auto"/>
              <w:rPr>
                <w:b/>
                <w:bCs/>
                <w:sz w:val="24"/>
                <w:szCs w:val="24"/>
              </w:rPr>
            </w:pPr>
            <w:r w:rsidRPr="003765EB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Pr="003765EB">
              <w:rPr>
                <w:b/>
                <w:bCs/>
                <w:sz w:val="24"/>
                <w:szCs w:val="24"/>
              </w:rPr>
              <w:t>:</w:t>
            </w:r>
            <w:r w:rsidR="003765EB" w:rsidRPr="003765EB">
              <w:rPr>
                <w:b/>
                <w:bCs/>
                <w:sz w:val="24"/>
                <w:szCs w:val="24"/>
              </w:rPr>
              <w:t xml:space="preserve"> </w:t>
            </w:r>
          </w:p>
          <w:p w:rsidR="00542368" w:rsidRPr="003765EB" w:rsidRDefault="00542368" w:rsidP="003765EB">
            <w:pPr>
              <w:spacing w:line="204" w:lineRule="auto"/>
              <w:rPr>
                <w:b/>
                <w:bCs/>
                <w:sz w:val="24"/>
                <w:szCs w:val="24"/>
              </w:rPr>
            </w:pPr>
            <w:r w:rsidRPr="003765EB">
              <w:rPr>
                <w:i/>
                <w:sz w:val="24"/>
                <w:szCs w:val="24"/>
                <w:lang w:val="sr-Cyrl-CS"/>
              </w:rPr>
              <w:t>Тематске целине</w:t>
            </w:r>
            <w:r w:rsidRPr="003765EB">
              <w:rPr>
                <w:sz w:val="24"/>
                <w:szCs w:val="24"/>
              </w:rPr>
              <w:t>: A</w:t>
            </w:r>
            <w:r w:rsidRPr="003765EB">
              <w:rPr>
                <w:sz w:val="24"/>
                <w:szCs w:val="24"/>
                <w:lang w:val="sr-Cyrl-CS"/>
              </w:rPr>
              <w:t xml:space="preserve">утентични текстови везани за струку – настава, наставне технологије, нова улога наставника, учење, дигитална библиотека и сл. </w:t>
            </w:r>
          </w:p>
          <w:p w:rsidR="00542368" w:rsidRPr="003765EB" w:rsidRDefault="00542368" w:rsidP="003765EB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3765EB">
              <w:rPr>
                <w:i/>
                <w:sz w:val="24"/>
                <w:szCs w:val="24"/>
                <w:lang w:val="sr-Cyrl-CS"/>
              </w:rPr>
              <w:t>Граматичка грађа</w:t>
            </w:r>
            <w:r w:rsidRPr="003765EB">
              <w:rPr>
                <w:sz w:val="24"/>
                <w:szCs w:val="24"/>
              </w:rPr>
              <w:t>: T</w:t>
            </w:r>
            <w:r w:rsidRPr="003765EB">
              <w:rPr>
                <w:sz w:val="24"/>
                <w:szCs w:val="24"/>
                <w:lang w:val="sr-Cyrl-CS"/>
              </w:rPr>
              <w:t>умачење граматичких облика се врши искључиво у функцији разумевања текста.</w:t>
            </w:r>
          </w:p>
          <w:p w:rsidR="00542368" w:rsidRPr="003765EB" w:rsidRDefault="00542368" w:rsidP="003765EB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3765EB">
              <w:rPr>
                <w:i/>
                <w:sz w:val="24"/>
                <w:szCs w:val="24"/>
                <w:lang w:val="sr-Cyrl-CS"/>
              </w:rPr>
              <w:t>Лексичка грађа</w:t>
            </w:r>
            <w:r w:rsidRPr="003765EB">
              <w:rPr>
                <w:sz w:val="24"/>
                <w:szCs w:val="24"/>
              </w:rPr>
              <w:t xml:space="preserve">: </w:t>
            </w:r>
            <w:r w:rsidRPr="003765EB">
              <w:rPr>
                <w:sz w:val="24"/>
                <w:szCs w:val="24"/>
                <w:lang w:val="sr-Cyrl-CS"/>
              </w:rPr>
              <w:t xml:space="preserve">Богаћење вокабулара из регистра језика струке, активно (најфреквентнији термини) и рецептивно усвајање стручне терминологије из области рачунара. </w:t>
            </w:r>
          </w:p>
          <w:p w:rsidR="00542368" w:rsidRPr="003765EB" w:rsidRDefault="00542368" w:rsidP="003765EB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3765EB">
              <w:rPr>
                <w:i/>
                <w:sz w:val="24"/>
                <w:szCs w:val="24"/>
                <w:lang w:val="sr-Cyrl-CS"/>
              </w:rPr>
              <w:t>Комуникативне јединице</w:t>
            </w:r>
            <w:r w:rsidRPr="003765EB">
              <w:rPr>
                <w:sz w:val="24"/>
                <w:szCs w:val="24"/>
              </w:rPr>
              <w:t xml:space="preserve">: </w:t>
            </w:r>
            <w:r w:rsidRPr="003765EB">
              <w:rPr>
                <w:sz w:val="24"/>
                <w:szCs w:val="24"/>
                <w:lang w:val="sr-Cyrl-CS"/>
              </w:rPr>
              <w:t>Самостално усмено излагање и писање (резимеи прочитаних текстова, изношење сопствених ставова о прочитаном итд.), превођење стручних текстова на матерњи језик уз помоћ двојезичних речника.</w:t>
            </w:r>
          </w:p>
        </w:tc>
      </w:tr>
      <w:tr w:rsidR="00542368" w:rsidRPr="003765EB" w:rsidTr="00431AED">
        <w:trPr>
          <w:jc w:val="center"/>
        </w:trPr>
        <w:tc>
          <w:tcPr>
            <w:tcW w:w="9855" w:type="dxa"/>
            <w:gridSpan w:val="8"/>
          </w:tcPr>
          <w:p w:rsidR="00542368" w:rsidRPr="003765EB" w:rsidRDefault="00542368" w:rsidP="003765EB">
            <w:pPr>
              <w:spacing w:line="204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3765EB">
              <w:rPr>
                <w:b/>
                <w:bCs/>
                <w:sz w:val="24"/>
                <w:szCs w:val="24"/>
                <w:lang w:val="sr-Cyrl-CS"/>
              </w:rPr>
              <w:t>Основна литература</w:t>
            </w:r>
            <w:r w:rsidRPr="003765EB">
              <w:rPr>
                <w:b/>
                <w:bCs/>
                <w:sz w:val="24"/>
                <w:szCs w:val="24"/>
              </w:rPr>
              <w:t>:</w:t>
            </w:r>
            <w:r w:rsidRPr="003765EB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</w:p>
          <w:p w:rsidR="00542368" w:rsidRPr="003765EB" w:rsidRDefault="00542368" w:rsidP="003765EB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04" w:lineRule="auto"/>
              <w:jc w:val="both"/>
              <w:rPr>
                <w:lang w:val="sr-Latn-CS" w:eastAsia="sr-Latn-CS"/>
              </w:rPr>
            </w:pPr>
            <w:r w:rsidRPr="003765EB">
              <w:rPr>
                <w:lang w:val="sr-Latn-CS" w:eastAsia="sr-Latn-CS"/>
              </w:rPr>
              <w:t xml:space="preserve">Boeckner, K., Brown, P. C. (2002). </w:t>
            </w:r>
            <w:r w:rsidRPr="003765EB">
              <w:rPr>
                <w:i/>
                <w:lang w:val="sr-Latn-CS" w:eastAsia="sr-Latn-CS"/>
              </w:rPr>
              <w:t>Oxford English for Computing</w:t>
            </w:r>
            <w:r w:rsidRPr="003765EB">
              <w:rPr>
                <w:lang w:val="sr-Latn-CS" w:eastAsia="sr-Latn-CS"/>
              </w:rPr>
              <w:t>. Oxford: OUP.</w:t>
            </w:r>
          </w:p>
          <w:p w:rsidR="00542368" w:rsidRPr="003765EB" w:rsidRDefault="00542368" w:rsidP="003765EB">
            <w:pPr>
              <w:spacing w:line="204" w:lineRule="auto"/>
              <w:rPr>
                <w:b/>
                <w:sz w:val="24"/>
                <w:szCs w:val="24"/>
                <w:lang w:val="sr-Cyrl-CS"/>
              </w:rPr>
            </w:pPr>
            <w:r w:rsidRPr="003765EB">
              <w:rPr>
                <w:b/>
                <w:sz w:val="24"/>
                <w:szCs w:val="24"/>
                <w:lang w:val="sr-Cyrl-CS"/>
              </w:rPr>
              <w:t>Додатна литература:</w:t>
            </w:r>
          </w:p>
          <w:p w:rsidR="00542368" w:rsidRPr="003765EB" w:rsidRDefault="00542368" w:rsidP="003765EB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04" w:lineRule="auto"/>
              <w:jc w:val="both"/>
              <w:rPr>
                <w:lang w:val="sr-Latn-CS" w:eastAsia="sr-Latn-CS"/>
              </w:rPr>
            </w:pPr>
            <w:r w:rsidRPr="003765EB">
              <w:rPr>
                <w:lang w:val="sr-Latn-CS" w:eastAsia="sr-Latn-CS"/>
              </w:rPr>
              <w:t>Cunningham, S.</w:t>
            </w:r>
            <w:r w:rsidRPr="003765EB">
              <w:rPr>
                <w:lang w:val="sr-Cyrl-CS" w:eastAsia="sr-Latn-CS"/>
              </w:rPr>
              <w:t xml:space="preserve">, </w:t>
            </w:r>
            <w:r w:rsidRPr="003765EB">
              <w:rPr>
                <w:lang w:val="sr-Latn-CS" w:eastAsia="sr-Latn-CS"/>
              </w:rPr>
              <w:t>Moore</w:t>
            </w:r>
            <w:r w:rsidRPr="003765EB">
              <w:rPr>
                <w:lang w:val="sr-Cyrl-CS" w:eastAsia="sr-Latn-CS"/>
              </w:rPr>
              <w:t xml:space="preserve">, </w:t>
            </w:r>
            <w:r w:rsidRPr="003765EB">
              <w:rPr>
                <w:lang w:eastAsia="sr-Latn-CS"/>
              </w:rPr>
              <w:t>P.</w:t>
            </w:r>
            <w:r w:rsidRPr="003765EB">
              <w:rPr>
                <w:lang w:val="sr-Cyrl-CS" w:eastAsia="sr-Latn-CS"/>
              </w:rPr>
              <w:t xml:space="preserve"> (</w:t>
            </w:r>
            <w:r w:rsidRPr="003765EB">
              <w:rPr>
                <w:lang w:val="sr-Latn-CS" w:eastAsia="sr-Latn-CS"/>
              </w:rPr>
              <w:t>2007</w:t>
            </w:r>
            <w:r w:rsidRPr="003765EB">
              <w:rPr>
                <w:lang w:val="sr-Cyrl-CS" w:eastAsia="sr-Latn-CS"/>
              </w:rPr>
              <w:t>)</w:t>
            </w:r>
            <w:r w:rsidRPr="003765EB">
              <w:rPr>
                <w:lang w:eastAsia="sr-Latn-CS"/>
              </w:rPr>
              <w:t>.</w:t>
            </w:r>
            <w:r w:rsidRPr="003765EB">
              <w:rPr>
                <w:lang w:val="sr-Latn-CS" w:eastAsia="sr-Latn-CS"/>
              </w:rPr>
              <w:t xml:space="preserve"> </w:t>
            </w:r>
            <w:r w:rsidRPr="003765EB">
              <w:rPr>
                <w:i/>
                <w:lang w:val="sr-Latn-CS" w:eastAsia="sr-Latn-CS"/>
              </w:rPr>
              <w:t>Cutting Edge Intermediate</w:t>
            </w:r>
            <w:r w:rsidRPr="003765EB">
              <w:rPr>
                <w:lang w:eastAsia="sr-Latn-CS"/>
              </w:rPr>
              <w:t>.</w:t>
            </w:r>
            <w:r w:rsidRPr="003765EB">
              <w:rPr>
                <w:lang w:val="sr-Latn-CS" w:eastAsia="sr-Latn-CS"/>
              </w:rPr>
              <w:t xml:space="preserve"> Harlow</w:t>
            </w:r>
            <w:r w:rsidRPr="003765EB">
              <w:rPr>
                <w:lang w:eastAsia="sr-Latn-CS"/>
              </w:rPr>
              <w:t>:</w:t>
            </w:r>
            <w:r w:rsidRPr="003765EB">
              <w:rPr>
                <w:lang w:val="sr-Latn-CS" w:eastAsia="sr-Latn-CS"/>
              </w:rPr>
              <w:t xml:space="preserve"> Longman. </w:t>
            </w:r>
          </w:p>
          <w:p w:rsidR="00542368" w:rsidRPr="003765EB" w:rsidRDefault="00542368" w:rsidP="003765EB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04" w:lineRule="auto"/>
              <w:jc w:val="both"/>
              <w:rPr>
                <w:lang w:val="sr-Latn-CS" w:eastAsia="sr-Latn-CS"/>
              </w:rPr>
            </w:pPr>
            <w:r w:rsidRPr="003765EB">
              <w:rPr>
                <w:i/>
                <w:lang w:eastAsia="sr-Latn-CS"/>
              </w:rPr>
              <w:t xml:space="preserve">Oxford Computer Science Dictionary. </w:t>
            </w:r>
            <w:r w:rsidRPr="003765EB">
              <w:rPr>
                <w:lang w:eastAsia="sr-Latn-CS"/>
              </w:rPr>
              <w:t>(2009). Oxford: OUP.</w:t>
            </w:r>
          </w:p>
          <w:p w:rsidR="00542368" w:rsidRPr="003765EB" w:rsidRDefault="00542368" w:rsidP="003765EB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04" w:lineRule="auto"/>
              <w:jc w:val="both"/>
              <w:rPr>
                <w:lang w:val="sr-Latn-CS" w:eastAsia="sr-Latn-CS"/>
              </w:rPr>
            </w:pPr>
            <w:r w:rsidRPr="003765EB">
              <w:rPr>
                <w:lang w:val="sr-Cyrl-CS" w:eastAsia="sr-Latn-CS"/>
              </w:rPr>
              <w:t xml:space="preserve">Поткоњак, Н. (1997). </w:t>
            </w:r>
            <w:r w:rsidRPr="003765EB">
              <w:rPr>
                <w:i/>
                <w:lang w:val="sr-Cyrl-CS" w:eastAsia="sr-Latn-CS"/>
              </w:rPr>
              <w:t>Педагошки тезаурус</w:t>
            </w:r>
            <w:r w:rsidRPr="003765EB">
              <w:rPr>
                <w:lang w:val="sr-Cyrl-CS" w:eastAsia="sr-Latn-CS"/>
              </w:rPr>
              <w:t>. Београд: Завод за уџбенике и наставна средства.</w:t>
            </w:r>
          </w:p>
        </w:tc>
      </w:tr>
      <w:tr w:rsidR="00542368" w:rsidRPr="003765EB" w:rsidTr="00431AED">
        <w:trPr>
          <w:cantSplit/>
          <w:jc w:val="center"/>
        </w:trPr>
        <w:tc>
          <w:tcPr>
            <w:tcW w:w="8234" w:type="dxa"/>
            <w:gridSpan w:val="6"/>
          </w:tcPr>
          <w:p w:rsidR="00542368" w:rsidRPr="003765EB" w:rsidRDefault="00542368" w:rsidP="003765EB">
            <w:pPr>
              <w:spacing w:line="204" w:lineRule="auto"/>
              <w:rPr>
                <w:b/>
                <w:bCs/>
                <w:sz w:val="24"/>
                <w:szCs w:val="24"/>
              </w:rPr>
            </w:pPr>
            <w:r w:rsidRPr="003765EB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3765EB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621" w:type="dxa"/>
            <w:gridSpan w:val="2"/>
            <w:vMerge w:val="restart"/>
          </w:tcPr>
          <w:p w:rsidR="00542368" w:rsidRPr="003765EB" w:rsidRDefault="00542368" w:rsidP="003765EB">
            <w:pPr>
              <w:spacing w:line="204" w:lineRule="auto"/>
              <w:rPr>
                <w:sz w:val="24"/>
                <w:szCs w:val="24"/>
              </w:rPr>
            </w:pPr>
            <w:r w:rsidRPr="003765EB">
              <w:rPr>
                <w:sz w:val="24"/>
                <w:szCs w:val="24"/>
              </w:rPr>
              <w:t xml:space="preserve">Остали </w:t>
            </w:r>
          </w:p>
          <w:p w:rsidR="00542368" w:rsidRPr="003765EB" w:rsidRDefault="00542368" w:rsidP="003765EB">
            <w:pPr>
              <w:spacing w:line="204" w:lineRule="auto"/>
              <w:rPr>
                <w:b/>
                <w:bCs/>
                <w:sz w:val="24"/>
                <w:szCs w:val="24"/>
                <w:lang w:val="ru-RU"/>
              </w:rPr>
            </w:pPr>
            <w:r w:rsidRPr="003765EB">
              <w:rPr>
                <w:sz w:val="24"/>
                <w:szCs w:val="24"/>
              </w:rPr>
              <w:t>часови:</w:t>
            </w:r>
          </w:p>
        </w:tc>
      </w:tr>
      <w:tr w:rsidR="00542368" w:rsidRPr="003765EB" w:rsidTr="00431AED">
        <w:trPr>
          <w:cantSplit/>
          <w:jc w:val="center"/>
        </w:trPr>
        <w:tc>
          <w:tcPr>
            <w:tcW w:w="1443" w:type="dxa"/>
          </w:tcPr>
          <w:p w:rsidR="00542368" w:rsidRPr="003765EB" w:rsidRDefault="00542368" w:rsidP="003765EB">
            <w:pPr>
              <w:spacing w:line="204" w:lineRule="auto"/>
              <w:rPr>
                <w:bCs/>
                <w:sz w:val="24"/>
                <w:szCs w:val="24"/>
              </w:rPr>
            </w:pPr>
            <w:r w:rsidRPr="003765EB">
              <w:rPr>
                <w:bCs/>
                <w:sz w:val="24"/>
                <w:szCs w:val="24"/>
              </w:rPr>
              <w:t>Предавања:</w:t>
            </w:r>
          </w:p>
          <w:p w:rsidR="00542368" w:rsidRPr="003765EB" w:rsidRDefault="00542368" w:rsidP="003765EB">
            <w:pPr>
              <w:spacing w:line="204" w:lineRule="auto"/>
              <w:jc w:val="center"/>
              <w:rPr>
                <w:bCs/>
                <w:sz w:val="24"/>
                <w:szCs w:val="24"/>
              </w:rPr>
            </w:pPr>
            <w:r w:rsidRPr="003765E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77" w:type="dxa"/>
          </w:tcPr>
          <w:p w:rsidR="00542368" w:rsidRPr="003765EB" w:rsidRDefault="00542368" w:rsidP="003765EB">
            <w:pPr>
              <w:spacing w:line="204" w:lineRule="auto"/>
              <w:rPr>
                <w:bCs/>
                <w:sz w:val="24"/>
                <w:szCs w:val="24"/>
                <w:lang w:val="sr-Cyrl-CS"/>
              </w:rPr>
            </w:pPr>
            <w:r w:rsidRPr="003765EB">
              <w:rPr>
                <w:bCs/>
                <w:sz w:val="24"/>
                <w:szCs w:val="24"/>
              </w:rPr>
              <w:t>Вежбе:</w:t>
            </w:r>
          </w:p>
          <w:p w:rsidR="00542368" w:rsidRPr="003765EB" w:rsidRDefault="00542368" w:rsidP="003765EB">
            <w:pPr>
              <w:spacing w:line="204" w:lineRule="auto"/>
              <w:jc w:val="center"/>
              <w:rPr>
                <w:bCs/>
                <w:sz w:val="24"/>
                <w:szCs w:val="24"/>
              </w:rPr>
            </w:pPr>
            <w:r w:rsidRPr="003765E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769" w:type="dxa"/>
            <w:gridSpan w:val="2"/>
          </w:tcPr>
          <w:p w:rsidR="00542368" w:rsidRPr="003765EB" w:rsidRDefault="00542368" w:rsidP="003765EB">
            <w:pPr>
              <w:spacing w:line="204" w:lineRule="auto"/>
              <w:rPr>
                <w:bCs/>
                <w:sz w:val="24"/>
                <w:szCs w:val="24"/>
              </w:rPr>
            </w:pPr>
            <w:r w:rsidRPr="003765EB">
              <w:rPr>
                <w:bCs/>
                <w:sz w:val="24"/>
                <w:szCs w:val="24"/>
              </w:rPr>
              <w:t>Други облици наставе:</w:t>
            </w:r>
          </w:p>
        </w:tc>
        <w:tc>
          <w:tcPr>
            <w:tcW w:w="3045" w:type="dxa"/>
            <w:gridSpan w:val="2"/>
          </w:tcPr>
          <w:p w:rsidR="00542368" w:rsidRPr="003765EB" w:rsidRDefault="00542368" w:rsidP="003765EB">
            <w:pPr>
              <w:spacing w:line="204" w:lineRule="auto"/>
              <w:rPr>
                <w:bCs/>
                <w:sz w:val="24"/>
                <w:szCs w:val="24"/>
              </w:rPr>
            </w:pPr>
            <w:r w:rsidRPr="003765EB">
              <w:rPr>
                <w:bCs/>
                <w:sz w:val="24"/>
                <w:szCs w:val="24"/>
              </w:rPr>
              <w:t>Студијски истраживачки рад:</w:t>
            </w:r>
          </w:p>
          <w:p w:rsidR="00542368" w:rsidRPr="003765EB" w:rsidRDefault="00542368" w:rsidP="003765EB">
            <w:pPr>
              <w:spacing w:line="204" w:lineRule="auto"/>
              <w:rPr>
                <w:bCs/>
                <w:sz w:val="24"/>
                <w:szCs w:val="24"/>
              </w:rPr>
            </w:pPr>
          </w:p>
        </w:tc>
        <w:tc>
          <w:tcPr>
            <w:tcW w:w="1621" w:type="dxa"/>
            <w:gridSpan w:val="2"/>
            <w:vMerge/>
          </w:tcPr>
          <w:p w:rsidR="00542368" w:rsidRPr="003765EB" w:rsidRDefault="00542368" w:rsidP="003765EB">
            <w:pPr>
              <w:spacing w:line="204" w:lineRule="auto"/>
              <w:rPr>
                <w:b/>
                <w:bCs/>
                <w:sz w:val="24"/>
                <w:szCs w:val="24"/>
              </w:rPr>
            </w:pPr>
          </w:p>
        </w:tc>
      </w:tr>
      <w:tr w:rsidR="00542368" w:rsidRPr="003765EB" w:rsidTr="00431AED">
        <w:trPr>
          <w:jc w:val="center"/>
        </w:trPr>
        <w:tc>
          <w:tcPr>
            <w:tcW w:w="9855" w:type="dxa"/>
            <w:gridSpan w:val="8"/>
          </w:tcPr>
          <w:p w:rsidR="00542368" w:rsidRPr="003765EB" w:rsidRDefault="00542368" w:rsidP="003765EB">
            <w:pPr>
              <w:spacing w:line="204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3765EB">
              <w:rPr>
                <w:b/>
                <w:bCs/>
                <w:sz w:val="24"/>
                <w:szCs w:val="24"/>
                <w:lang w:val="sr-Cyrl-CS"/>
              </w:rPr>
              <w:t>Методе извођења наставе:</w:t>
            </w:r>
          </w:p>
          <w:p w:rsidR="00542368" w:rsidRPr="003765EB" w:rsidRDefault="00542368" w:rsidP="003765EB">
            <w:pPr>
              <w:spacing w:line="204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3765EB">
              <w:rPr>
                <w:bCs/>
                <w:sz w:val="24"/>
                <w:szCs w:val="24"/>
                <w:lang w:val="sr-Cyrl-CS"/>
              </w:rPr>
              <w:t>Монолошка (предавање, описивање, образлагање), дијалошка (слободан</w:t>
            </w:r>
            <w:r w:rsidRPr="003765EB">
              <w:rPr>
                <w:bCs/>
                <w:sz w:val="24"/>
                <w:szCs w:val="24"/>
              </w:rPr>
              <w:t xml:space="preserve">, </w:t>
            </w:r>
            <w:r w:rsidRPr="003765EB">
              <w:rPr>
                <w:bCs/>
                <w:sz w:val="24"/>
                <w:szCs w:val="24"/>
                <w:lang w:val="sr-Cyrl-CS"/>
              </w:rPr>
              <w:t>катехетички  и хеуристички разговор), индуктивна, демонстративна, рад на тексту, писани и други радови ученика.</w:t>
            </w:r>
          </w:p>
        </w:tc>
      </w:tr>
      <w:tr w:rsidR="00542368" w:rsidRPr="003765EB" w:rsidTr="00431AED">
        <w:trPr>
          <w:jc w:val="center"/>
        </w:trPr>
        <w:tc>
          <w:tcPr>
            <w:tcW w:w="9855" w:type="dxa"/>
            <w:gridSpan w:val="8"/>
          </w:tcPr>
          <w:p w:rsidR="00542368" w:rsidRPr="003765EB" w:rsidRDefault="00542368" w:rsidP="003765EB">
            <w:pPr>
              <w:spacing w:line="204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3765EB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542368" w:rsidRPr="003765EB" w:rsidTr="00431AED">
        <w:trPr>
          <w:jc w:val="center"/>
        </w:trPr>
        <w:tc>
          <w:tcPr>
            <w:tcW w:w="3297" w:type="dxa"/>
            <w:gridSpan w:val="3"/>
          </w:tcPr>
          <w:p w:rsidR="00542368" w:rsidRPr="003765EB" w:rsidRDefault="00542368" w:rsidP="003765EB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3765EB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974" w:type="dxa"/>
            <w:gridSpan w:val="2"/>
          </w:tcPr>
          <w:p w:rsidR="00542368" w:rsidRPr="003765EB" w:rsidRDefault="00542368" w:rsidP="003765EB">
            <w:pPr>
              <w:spacing w:line="204" w:lineRule="auto"/>
              <w:rPr>
                <w:b/>
                <w:bCs/>
                <w:sz w:val="24"/>
                <w:szCs w:val="24"/>
              </w:rPr>
            </w:pPr>
            <w:r w:rsidRPr="003765EB">
              <w:rPr>
                <w:b/>
                <w:bCs/>
                <w:sz w:val="24"/>
                <w:szCs w:val="24"/>
                <w:lang w:val="sr-Cyrl-CS"/>
              </w:rPr>
              <w:t>П</w:t>
            </w:r>
            <w:r w:rsidRPr="003765EB">
              <w:rPr>
                <w:b/>
                <w:bCs/>
                <w:sz w:val="24"/>
                <w:szCs w:val="24"/>
              </w:rPr>
              <w:t>оена</w:t>
            </w:r>
          </w:p>
        </w:tc>
        <w:tc>
          <w:tcPr>
            <w:tcW w:w="3340" w:type="dxa"/>
            <w:gridSpan w:val="2"/>
          </w:tcPr>
          <w:p w:rsidR="00542368" w:rsidRPr="003765EB" w:rsidRDefault="00542368" w:rsidP="003765EB">
            <w:pPr>
              <w:spacing w:line="204" w:lineRule="auto"/>
              <w:rPr>
                <w:b/>
                <w:sz w:val="24"/>
                <w:szCs w:val="24"/>
              </w:rPr>
            </w:pPr>
            <w:r w:rsidRPr="003765EB">
              <w:rPr>
                <w:b/>
                <w:sz w:val="24"/>
                <w:szCs w:val="24"/>
              </w:rPr>
              <w:t>Завршн</w:t>
            </w:r>
            <w:r w:rsidRPr="003765E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3765EB">
              <w:rPr>
                <w:b/>
                <w:sz w:val="24"/>
                <w:szCs w:val="24"/>
              </w:rPr>
              <w:t>ииспит</w:t>
            </w:r>
          </w:p>
        </w:tc>
        <w:tc>
          <w:tcPr>
            <w:tcW w:w="1244" w:type="dxa"/>
          </w:tcPr>
          <w:p w:rsidR="00542368" w:rsidRPr="003765EB" w:rsidRDefault="00542368" w:rsidP="003765EB">
            <w:pPr>
              <w:spacing w:line="204" w:lineRule="auto"/>
              <w:rPr>
                <w:b/>
                <w:iCs/>
                <w:sz w:val="24"/>
                <w:szCs w:val="24"/>
              </w:rPr>
            </w:pPr>
            <w:r w:rsidRPr="003765EB">
              <w:rPr>
                <w:b/>
                <w:iCs/>
                <w:sz w:val="24"/>
                <w:szCs w:val="24"/>
                <w:lang w:val="sr-Cyrl-CS"/>
              </w:rPr>
              <w:t>П</w:t>
            </w:r>
            <w:r w:rsidRPr="003765EB">
              <w:rPr>
                <w:b/>
                <w:iCs/>
                <w:sz w:val="24"/>
                <w:szCs w:val="24"/>
              </w:rPr>
              <w:t>оена</w:t>
            </w:r>
          </w:p>
        </w:tc>
      </w:tr>
      <w:tr w:rsidR="00542368" w:rsidRPr="003765EB" w:rsidTr="00431AED">
        <w:trPr>
          <w:jc w:val="center"/>
        </w:trPr>
        <w:tc>
          <w:tcPr>
            <w:tcW w:w="3297" w:type="dxa"/>
            <w:gridSpan w:val="3"/>
          </w:tcPr>
          <w:p w:rsidR="00542368" w:rsidRPr="003765EB" w:rsidRDefault="00542368" w:rsidP="003765EB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3765EB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974" w:type="dxa"/>
            <w:gridSpan w:val="2"/>
            <w:vAlign w:val="center"/>
          </w:tcPr>
          <w:p w:rsidR="00542368" w:rsidRPr="003765EB" w:rsidRDefault="00542368" w:rsidP="003765EB">
            <w:pPr>
              <w:spacing w:line="204" w:lineRule="auto"/>
              <w:jc w:val="center"/>
              <w:rPr>
                <w:b/>
                <w:bCs/>
                <w:sz w:val="24"/>
                <w:szCs w:val="24"/>
              </w:rPr>
            </w:pPr>
            <w:r w:rsidRPr="003765EB">
              <w:rPr>
                <w:b/>
                <w:bCs/>
                <w:sz w:val="24"/>
                <w:szCs w:val="24"/>
                <w:lang w:val="sr-Cyrl-CS"/>
              </w:rPr>
              <w:t>1</w:t>
            </w:r>
            <w:r w:rsidRPr="003765EB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340" w:type="dxa"/>
            <w:gridSpan w:val="2"/>
          </w:tcPr>
          <w:p w:rsidR="00542368" w:rsidRPr="003765EB" w:rsidRDefault="00542368" w:rsidP="003765EB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3765EB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44" w:type="dxa"/>
            <w:vAlign w:val="center"/>
          </w:tcPr>
          <w:p w:rsidR="00542368" w:rsidRPr="003765EB" w:rsidRDefault="00542368" w:rsidP="003765EB">
            <w:pPr>
              <w:spacing w:line="204" w:lineRule="auto"/>
              <w:jc w:val="center"/>
              <w:rPr>
                <w:b/>
                <w:iCs/>
                <w:sz w:val="24"/>
                <w:szCs w:val="24"/>
              </w:rPr>
            </w:pPr>
            <w:r w:rsidRPr="003765EB">
              <w:rPr>
                <w:b/>
                <w:iCs/>
                <w:sz w:val="24"/>
                <w:szCs w:val="24"/>
              </w:rPr>
              <w:t>50</w:t>
            </w:r>
          </w:p>
        </w:tc>
      </w:tr>
      <w:tr w:rsidR="00542368" w:rsidRPr="003765EB" w:rsidTr="00431AED">
        <w:trPr>
          <w:jc w:val="center"/>
        </w:trPr>
        <w:tc>
          <w:tcPr>
            <w:tcW w:w="3297" w:type="dxa"/>
            <w:gridSpan w:val="3"/>
          </w:tcPr>
          <w:p w:rsidR="00542368" w:rsidRPr="003765EB" w:rsidRDefault="00542368" w:rsidP="003765EB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3765EB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974" w:type="dxa"/>
            <w:gridSpan w:val="2"/>
            <w:vAlign w:val="center"/>
          </w:tcPr>
          <w:p w:rsidR="00542368" w:rsidRPr="003765EB" w:rsidRDefault="00542368" w:rsidP="003765EB">
            <w:pPr>
              <w:spacing w:line="204" w:lineRule="auto"/>
              <w:jc w:val="center"/>
              <w:rPr>
                <w:b/>
                <w:bCs/>
                <w:sz w:val="24"/>
                <w:szCs w:val="24"/>
              </w:rPr>
            </w:pPr>
            <w:r w:rsidRPr="003765EB">
              <w:rPr>
                <w:b/>
                <w:bCs/>
                <w:sz w:val="24"/>
                <w:szCs w:val="24"/>
                <w:lang w:val="sr-Cyrl-CS"/>
              </w:rPr>
              <w:t>1</w:t>
            </w:r>
            <w:r w:rsidRPr="003765EB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340" w:type="dxa"/>
            <w:gridSpan w:val="2"/>
          </w:tcPr>
          <w:p w:rsidR="00542368" w:rsidRPr="003765EB" w:rsidRDefault="00542368" w:rsidP="003765EB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3765EB">
              <w:rPr>
                <w:sz w:val="24"/>
                <w:szCs w:val="24"/>
                <w:lang w:val="sr-Cyrl-CS"/>
              </w:rPr>
              <w:t>усмени исп</w:t>
            </w:r>
            <w:r w:rsidR="00782B22" w:rsidRPr="003765EB">
              <w:rPr>
                <w:sz w:val="24"/>
                <w:szCs w:val="24"/>
                <w:lang w:val="en-US"/>
              </w:rPr>
              <w:t>и</w:t>
            </w:r>
            <w:r w:rsidRPr="003765EB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244" w:type="dxa"/>
            <w:vAlign w:val="center"/>
          </w:tcPr>
          <w:p w:rsidR="00542368" w:rsidRPr="003765EB" w:rsidRDefault="00542368" w:rsidP="003765EB">
            <w:pPr>
              <w:spacing w:line="204" w:lineRule="auto"/>
              <w:jc w:val="center"/>
              <w:rPr>
                <w:b/>
                <w:iCs/>
                <w:sz w:val="24"/>
                <w:szCs w:val="24"/>
              </w:rPr>
            </w:pPr>
            <w:r w:rsidRPr="003765EB">
              <w:rPr>
                <w:b/>
                <w:iCs/>
                <w:sz w:val="24"/>
                <w:szCs w:val="24"/>
              </w:rPr>
              <w:t>10</w:t>
            </w:r>
          </w:p>
        </w:tc>
      </w:tr>
      <w:tr w:rsidR="00542368" w:rsidRPr="003765EB" w:rsidTr="00431AED">
        <w:trPr>
          <w:jc w:val="center"/>
        </w:trPr>
        <w:tc>
          <w:tcPr>
            <w:tcW w:w="3297" w:type="dxa"/>
            <w:gridSpan w:val="3"/>
          </w:tcPr>
          <w:p w:rsidR="00542368" w:rsidRPr="003765EB" w:rsidRDefault="00542368" w:rsidP="003765EB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3765EB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974" w:type="dxa"/>
            <w:gridSpan w:val="2"/>
            <w:vAlign w:val="center"/>
          </w:tcPr>
          <w:p w:rsidR="00542368" w:rsidRPr="003765EB" w:rsidRDefault="00542368" w:rsidP="003765EB">
            <w:pPr>
              <w:spacing w:line="204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3765EB">
              <w:rPr>
                <w:b/>
                <w:bCs/>
                <w:sz w:val="24"/>
                <w:szCs w:val="24"/>
                <w:lang w:val="sr-Cyrl-CS"/>
              </w:rPr>
              <w:t>20</w:t>
            </w:r>
          </w:p>
        </w:tc>
        <w:tc>
          <w:tcPr>
            <w:tcW w:w="3340" w:type="dxa"/>
            <w:gridSpan w:val="2"/>
          </w:tcPr>
          <w:p w:rsidR="00542368" w:rsidRPr="003765EB" w:rsidRDefault="00542368" w:rsidP="003765EB">
            <w:pPr>
              <w:spacing w:line="204" w:lineRule="auto"/>
              <w:rPr>
                <w:iCs/>
                <w:sz w:val="24"/>
                <w:szCs w:val="24"/>
                <w:lang w:val="sr-Cyrl-CS"/>
              </w:rPr>
            </w:pPr>
            <w:r w:rsidRPr="003765EB">
              <w:rPr>
                <w:iCs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244" w:type="dxa"/>
            <w:vAlign w:val="center"/>
          </w:tcPr>
          <w:p w:rsidR="00542368" w:rsidRPr="003765EB" w:rsidRDefault="00542368" w:rsidP="003765EB">
            <w:pPr>
              <w:spacing w:line="204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3765EB">
              <w:rPr>
                <w:b/>
                <w:iCs/>
                <w:sz w:val="24"/>
                <w:szCs w:val="24"/>
                <w:lang w:val="sr-Cyrl-CS"/>
              </w:rPr>
              <w:t>-</w:t>
            </w:r>
          </w:p>
        </w:tc>
      </w:tr>
      <w:tr w:rsidR="00542368" w:rsidRPr="003765EB" w:rsidTr="00431AED">
        <w:trPr>
          <w:jc w:val="center"/>
        </w:trPr>
        <w:tc>
          <w:tcPr>
            <w:tcW w:w="3297" w:type="dxa"/>
            <w:gridSpan w:val="3"/>
          </w:tcPr>
          <w:p w:rsidR="00542368" w:rsidRPr="003765EB" w:rsidRDefault="00542368" w:rsidP="003765EB">
            <w:pPr>
              <w:spacing w:line="204" w:lineRule="auto"/>
              <w:rPr>
                <w:sz w:val="24"/>
                <w:szCs w:val="24"/>
                <w:lang w:val="sr-Cyrl-CS"/>
              </w:rPr>
            </w:pPr>
            <w:r w:rsidRPr="003765EB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974" w:type="dxa"/>
            <w:gridSpan w:val="2"/>
            <w:vAlign w:val="center"/>
          </w:tcPr>
          <w:p w:rsidR="00542368" w:rsidRPr="003765EB" w:rsidRDefault="00542368" w:rsidP="003765EB">
            <w:pPr>
              <w:spacing w:line="204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3765EB">
              <w:rPr>
                <w:b/>
                <w:bCs/>
                <w:sz w:val="24"/>
                <w:szCs w:val="24"/>
                <w:lang w:val="sr-Cyrl-CS"/>
              </w:rPr>
              <w:t>-</w:t>
            </w:r>
          </w:p>
        </w:tc>
        <w:tc>
          <w:tcPr>
            <w:tcW w:w="3340" w:type="dxa"/>
            <w:gridSpan w:val="2"/>
          </w:tcPr>
          <w:p w:rsidR="00542368" w:rsidRPr="003765EB" w:rsidRDefault="00542368" w:rsidP="003765EB">
            <w:pPr>
              <w:spacing w:line="204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44" w:type="dxa"/>
            <w:vAlign w:val="center"/>
          </w:tcPr>
          <w:p w:rsidR="00542368" w:rsidRPr="003765EB" w:rsidRDefault="00542368" w:rsidP="003765EB">
            <w:pPr>
              <w:spacing w:line="204" w:lineRule="auto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3765EB" w:rsidRDefault="009B2087" w:rsidP="003765EB">
      <w:pPr>
        <w:spacing w:line="204" w:lineRule="auto"/>
        <w:rPr>
          <w:sz w:val="24"/>
          <w:szCs w:val="24"/>
        </w:rPr>
      </w:pPr>
    </w:p>
    <w:sectPr w:rsidR="009B2087" w:rsidRPr="003765EB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D1B5D"/>
    <w:multiLevelType w:val="hybridMultilevel"/>
    <w:tmpl w:val="C7F213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42368"/>
    <w:rsid w:val="003765EB"/>
    <w:rsid w:val="00542368"/>
    <w:rsid w:val="00782B22"/>
    <w:rsid w:val="007F2118"/>
    <w:rsid w:val="009930C9"/>
    <w:rsid w:val="009B2087"/>
    <w:rsid w:val="00BE70C4"/>
    <w:rsid w:val="00D62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36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2368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402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3</cp:revision>
  <dcterms:created xsi:type="dcterms:W3CDTF">2013-04-16T09:42:00Z</dcterms:created>
  <dcterms:modified xsi:type="dcterms:W3CDTF">2013-06-05T05:44:00Z</dcterms:modified>
</cp:coreProperties>
</file>